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7DE9">
      <w:pPr>
        <w:rPr>
          <w:rFonts w:ascii="Times New Roman" w:hAnsi="Times New Roman" w:cs="Times New Roman"/>
          <w:sz w:val="24"/>
          <w:szCs w:val="24"/>
        </w:rPr>
      </w:pPr>
      <w:r w:rsidRPr="00DD7DE9">
        <w:rPr>
          <w:rFonts w:ascii="Times New Roman" w:hAnsi="Times New Roman" w:cs="Times New Roman"/>
          <w:sz w:val="24"/>
          <w:szCs w:val="24"/>
        </w:rPr>
        <w:t>Тема: Одушевление природы нашими предками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 xml:space="preserve">Древние славяне имели тесную связь с природой. Основой их веры было </w:t>
      </w:r>
      <w:proofErr w:type="spellStart"/>
      <w:r w:rsidRPr="00613C7E">
        <w:rPr>
          <w:color w:val="000000"/>
        </w:rPr>
        <w:t>природопоклонство</w:t>
      </w:r>
      <w:proofErr w:type="spellEnd"/>
      <w:r w:rsidRPr="00613C7E">
        <w:rPr>
          <w:color w:val="000000"/>
        </w:rPr>
        <w:t>. Природу считали живой, такой, которая говорит, чувствует наравне с человеком. Признавали единого бога – отца природы, обладателя всех богатств. Почитали духов, которые оживляли все на земли и могли быть добрыми и злыми, в зависимости от поступков человека. Отношение к окружающему мира было поэтическим и рациональным.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Вера древних славян в то, что все живое имеет душу, а за любые разрушительные или небрежные действия к окружающей среде рано или поздно придется отвечать, помогала жить в гармонии с природой и беречь ее. Многочисленные запреты были преградой на пути чрезмерного обогащения, способствовали разумной достаточности в потреблении.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proofErr w:type="gramStart"/>
      <w:r w:rsidRPr="00613C7E">
        <w:rPr>
          <w:color w:val="000000"/>
        </w:rPr>
        <w:t>Объектом почитания было все, что окружало человека, от чего он зависел в ежедневной жизни: растительный, животный мир, небесные светила: солнце, луна, звезды; природные стихии: огонь, вода, земля, воздух.</w:t>
      </w:r>
      <w:proofErr w:type="gramEnd"/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Славяне почитали Солнце. Отмечались праздники зимнего и летнего солнцестояния. Они сохранились и до сих пор: зимой это Коляда, а летом - Купала. Оба праздника знаменуются тем, что люди водят хороводы, изображая круговое движение солнца, жгут костры, летом - плетут венки, круглая форма которых говорит сама за себя.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Особым почтением у славян пользовалась и вода. Почти все географические названия с корнем "рос" относятся к водным источникам: рекам, озерам, заливам и т.д. Это подчеркивало тот факт, что в воде славяне почитали источник плодородия. До сих пор в сказках мы можем найти сведения о живой и мертвой воде, причем, несмотря на различие в названии, та и другая имеют целительные свойства.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 xml:space="preserve">Вода и все, что связано с ней, считалось женским началом мира. Солнце, дарующее тепло - считалось мужским началом. Сочетание тепла и воды давало рождение природе. Зимой, при слабом Солнце, вода замерзала и становилась как бы спящей. По весне, с приходом тепла, она просыпалась. В праздник Купалы считалось, что Солнце купается в воде, и от этого зависит урожай. В этот день все старались проснуться до рассвета, чтобы наблюдать восход Солнца у воды, а всю последующую ночь не спали, водили хороводы, купались в "оплодотворенной" воде, свершали у воды брачные игрища. Чем сильнее и шумнее проходил праздник, тем, по </w:t>
      </w:r>
      <w:proofErr w:type="spellStart"/>
      <w:r w:rsidRPr="00613C7E">
        <w:rPr>
          <w:color w:val="000000"/>
        </w:rPr>
        <w:t>повериям</w:t>
      </w:r>
      <w:proofErr w:type="spellEnd"/>
      <w:r w:rsidRPr="00613C7E">
        <w:rPr>
          <w:color w:val="000000"/>
        </w:rPr>
        <w:t>, урожайнее должен был выдаться год.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Но вода была не только добра к людям. Иногда союз тепла и воды по весне давал разлив рек, приводящий к жертвам. Поэтому славянами почитались берега рек, которые защищали их, ограничивали мощь воды. Отсюда пошло слово "оберегать" - защищать.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 xml:space="preserve">Всю природу славяне наделяли живой душой, могли говорить с природой, советоваться с ней, просить о чем-либо. </w:t>
      </w:r>
      <w:proofErr w:type="gramStart"/>
      <w:r w:rsidRPr="00613C7E">
        <w:rPr>
          <w:color w:val="000000"/>
        </w:rPr>
        <w:t>Позднее в сознании людей душа природы вылилась в образы "хозяев": в лесу это "леший", в поле - "</w:t>
      </w:r>
      <w:proofErr w:type="spellStart"/>
      <w:r w:rsidRPr="00613C7E">
        <w:rPr>
          <w:color w:val="000000"/>
        </w:rPr>
        <w:t>полевичок</w:t>
      </w:r>
      <w:proofErr w:type="spellEnd"/>
      <w:r w:rsidRPr="00613C7E">
        <w:rPr>
          <w:color w:val="000000"/>
        </w:rPr>
        <w:t>", в бору - "боровик", в доме - "домовой", в бане - "банник", в реке - "водяной" или "русалка".</w:t>
      </w:r>
      <w:proofErr w:type="gramEnd"/>
      <w:r w:rsidRPr="00613C7E">
        <w:rPr>
          <w:color w:val="000000"/>
        </w:rPr>
        <w:t xml:space="preserve"> Богинями берега были "</w:t>
      </w:r>
      <w:proofErr w:type="spellStart"/>
      <w:r w:rsidRPr="00613C7E">
        <w:rPr>
          <w:color w:val="000000"/>
        </w:rPr>
        <w:t>берегини</w:t>
      </w:r>
      <w:proofErr w:type="spellEnd"/>
      <w:r w:rsidRPr="00613C7E">
        <w:rPr>
          <w:color w:val="000000"/>
        </w:rPr>
        <w:t>". К ним обращались за защитой. Талисман, амулет на Руси назывался "оберег".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Огонь на Руси считался символом чистоты. На древних судилищах предлагали пройти через огонь: кто не боялся сделать это - тот был прав. Таким образом, в сознании русского народа стихия огня олицетворяла правду.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Предметом особого поклонения у древних славян были леса. Судя по песням, литературным произведениям, деревья и травы разговаривали между собой, с людьми и животными. Человек также к ним относился с уважением, как к живым существам.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Так, ища грибы, говорили: «Лесок, лесок, дай гриба и бабку! Сыроежку с хорошую бочку, подосиновики с доброго молодца».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lastRenderedPageBreak/>
        <w:t>Славяне почитали как священные деревья дубы, особенно старые. Дуб считался символом силы, мудрости, опоры мира.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Клен и липа считались, как видно из песен, брачной парой; клен имел таинственную благодатную силу. Под липами вершились жертвоприношения.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Береза символизировала чистую мать-природу. Дерево часто сажали возле дома, потому что верили, что оно предохраняет от злых духов.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Ясень считался символом войны, сосна – бессмертия. Рябина и терн были оберегами от злых духов, поэтому их высаживали возле дома.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 xml:space="preserve">Деревьям поклонялись, осуществляли им жертвоприношения. Существовали священные рощи. Наделяя деревья магическими </w:t>
      </w:r>
      <w:proofErr w:type="spellStart"/>
      <w:r w:rsidRPr="00613C7E">
        <w:rPr>
          <w:color w:val="000000"/>
        </w:rPr>
        <w:t>свойствами</w:t>
      </w:r>
      <w:proofErr w:type="gramStart"/>
      <w:r w:rsidRPr="00613C7E">
        <w:rPr>
          <w:color w:val="000000"/>
        </w:rPr>
        <w:t>,ч</w:t>
      </w:r>
      <w:proofErr w:type="gramEnd"/>
      <w:r w:rsidRPr="00613C7E">
        <w:rPr>
          <w:color w:val="000000"/>
        </w:rPr>
        <w:t>еловек</w:t>
      </w:r>
      <w:proofErr w:type="spellEnd"/>
      <w:r w:rsidRPr="00613C7E">
        <w:rPr>
          <w:color w:val="000000"/>
        </w:rPr>
        <w:t xml:space="preserve"> оберегал  их от уничтожения и разрушения.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Среди цветов есть также немало таких, которые издавна считались священными.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Собирали травы по специальным правилам. При этом спрашивали разрешения у растений перед сбором, а также благодарили землю за предоставленные лекарства. Брались за это дело только в чистой рубашке с обязательной молитвой накануне.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Знали, что каждый вид растений имеет свое время и наибольшую силу исцеления. Перед лечением люди читали молитвы, в которых обращались к небесным светилам, силам природы.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В течение многих веков сложилось немало традиций, обычаев относительно диких и домашних животных. Так, издавна считается: если на хате свел гнездо аист, то в ней поселится счастье. Когда прилетят аисты, можно начинать сев.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Убийство аиста приравнивалось к убийству человека. Символом верности издавна считали собаку, семейного уюта – кошку. Пчелу называли «божьей птицей».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В народных традициях, обычаях, обрядах наших предков закреплены знания, которые накапливались, отбирались, совершенствовались в течение десятилетий и передавались из поколения в поколение. Их использовали в земледелии, скотоводстве, рыболовстве, охоте, народной медицине.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Построенные на знании законов природы, взаимосвязей, существующих между всем живым, народные знания были указанием, как себя вести с растениями, животными, находясь в лесу, у водоема.</w:t>
      </w:r>
    </w:p>
    <w:p w:rsidR="00DD7DE9" w:rsidRPr="00613C7E" w:rsidRDefault="00DD7DE9" w:rsidP="00DD7DE9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613C7E">
        <w:rPr>
          <w:color w:val="000000"/>
        </w:rPr>
        <w:t>Они ограничивали употребление природных ресурсов, исключая их разграбление. Это своего рода моральный кодекс, который должен соблюдать каждый человек в отношении с окружающей средой.</w:t>
      </w:r>
    </w:p>
    <w:p w:rsidR="00DD7DE9" w:rsidRDefault="00613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ответить на вопрос: Почему наши предки одушевляли природные явления?</w:t>
      </w:r>
    </w:p>
    <w:tbl>
      <w:tblPr>
        <w:tblW w:w="11400" w:type="dxa"/>
        <w:jc w:val="center"/>
        <w:tblCellSpacing w:w="0" w:type="dxa"/>
        <w:shd w:val="clear" w:color="auto" w:fill="B0C4DE"/>
        <w:tblCellMar>
          <w:left w:w="0" w:type="dxa"/>
          <w:right w:w="0" w:type="dxa"/>
        </w:tblCellMar>
        <w:tblLook w:val="04A0"/>
      </w:tblPr>
      <w:tblGrid>
        <w:gridCol w:w="11400"/>
      </w:tblGrid>
      <w:tr w:rsidR="00DD7DE9" w:rsidRPr="00DD7DE9" w:rsidTr="00DD7DE9">
        <w:trPr>
          <w:tblCellSpacing w:w="0" w:type="dxa"/>
          <w:jc w:val="center"/>
        </w:trPr>
        <w:tc>
          <w:tcPr>
            <w:tcW w:w="0" w:type="auto"/>
            <w:shd w:val="clear" w:color="auto" w:fill="B0C4DE"/>
            <w:hideMark/>
          </w:tcPr>
          <w:p w:rsidR="00DD7DE9" w:rsidRPr="00DD7DE9" w:rsidRDefault="00DD7DE9" w:rsidP="00DD7DE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7DE9" w:rsidRPr="00DD7DE9" w:rsidRDefault="00DD7DE9">
      <w:pPr>
        <w:rPr>
          <w:rFonts w:ascii="Times New Roman" w:hAnsi="Times New Roman" w:cs="Times New Roman"/>
          <w:sz w:val="24"/>
          <w:szCs w:val="24"/>
        </w:rPr>
      </w:pPr>
    </w:p>
    <w:sectPr w:rsidR="00DD7DE9" w:rsidRPr="00DD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DE9"/>
    <w:rsid w:val="00613C7E"/>
    <w:rsid w:val="00DD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D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D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2020-04-17T06:53:00Z</dcterms:created>
  <dcterms:modified xsi:type="dcterms:W3CDTF">2020-04-17T07:12:00Z</dcterms:modified>
</cp:coreProperties>
</file>